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spacing w:lineRule="auto" w:line="276" w:before="0" w:after="0"/>
        <w:jc w:val="center"/>
        <w:rPr>
          <w:position w:val="0"/>
          <w:sz w:val="28"/>
          <w:vertAlign w:val="baseline"/>
        </w:rPr>
      </w:pPr>
      <w:r>
        <w:rPr>
          <w:b/>
          <w:position w:val="0"/>
          <w:sz w:val="28"/>
          <w:vertAlign w:val="baseline"/>
        </w:rPr>
        <w:t>Assignment for Module 8</w:t>
      </w:r>
    </w:p>
    <w:p>
      <w:pPr>
        <w:pStyle w:val="Normal1"/>
        <w:keepNext w:val="false"/>
        <w:keepLines w:val="false"/>
        <w:pageBreakBefore w:val="false"/>
        <w:widowControl/>
        <w:pBdr/>
        <w:shd w:val="clear" w:fill="auto"/>
        <w:spacing w:lineRule="auto" w:line="276" w:before="0" w:after="0"/>
        <w:ind w:left="0" w:right="0" w:firstLine="72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vertAlign w:val="baseline"/>
        </w:rPr>
      </w:pPr>
      <w:r>
        <w:rPr>
          <w:rFonts w:eastAsia="Times New Roman" w:cs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The assignment for Module 8 provides practice applying the ERD notation to narrative problem descriptions. I encourage you to use the ER Assistant or Visual Paradigm to complete the problems in module 8. Module 7 contains software demonstrations for both the ER Assistant and Visual Paradigm. </w:t>
      </w:r>
    </w:p>
    <w:p>
      <w:pPr>
        <w:pStyle w:val="Normal1"/>
        <w:keepNext w:val="false"/>
        <w:keepLines w:val="false"/>
        <w:pageBreakBefore w:val="false"/>
        <w:widowControl/>
        <w:pBdr/>
        <w:shd w:val="clear" w:fill="auto"/>
        <w:spacing w:lineRule="auto" w:line="276" w:before="0" w:after="0"/>
        <w:ind w:left="0" w:right="0" w:firstLine="720"/>
        <w:jc w:val="left"/>
        <w:rPr/>
      </w:pPr>
      <w:r>
        <w:rPr/>
        <w:t>Used Visual Paradigm,</w:t>
      </w:r>
    </w:p>
    <w:p>
      <w:pPr>
        <w:pStyle w:val="Normal1"/>
        <w:keepNext w:val="false"/>
        <w:keepLines w:val="false"/>
        <w:pageBreakBefore w:val="false"/>
        <w:widowControl/>
        <w:pBdr/>
        <w:shd w:val="clear" w:fill="auto"/>
        <w:spacing w:lineRule="auto" w:line="276" w:before="0" w:after="0"/>
        <w:ind w:left="0" w:right="0" w:firstLine="720"/>
        <w:jc w:val="left"/>
        <w:rPr/>
      </w:pPr>
      <w:r>
        <w:rPr/>
      </w:r>
    </w:p>
    <w:p>
      <w:pPr>
        <w:pStyle w:val="Normal1"/>
        <w:keepNext w:val="false"/>
        <w:keepLines w:val="false"/>
        <w:pageBreakBefore w:val="false"/>
        <w:widowControl/>
        <w:pBdr/>
        <w:shd w:val="clear" w:fill="auto"/>
        <w:spacing w:lineRule="auto" w:line="276" w:before="0" w:after="0"/>
        <w:ind w:left="0" w:right="0" w:firstLine="720"/>
        <w:jc w:val="left"/>
        <w:rPr/>
      </w:pPr>
      <w:r>
        <w:rPr/>
      </w:r>
    </w:p>
    <w:p>
      <w:pPr>
        <w:pStyle w:val="Normal1"/>
        <w:keepNext w:val="false"/>
        <w:keepLines w:val="false"/>
        <w:pageBreakBefore w:val="false"/>
        <w:widowControl/>
        <w:pBdr/>
        <w:shd w:val="clear" w:fill="auto"/>
        <w:spacing w:lineRule="auto" w:line="480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8"/>
          <w:szCs w:val="28"/>
          <w:u w:val="none"/>
          <w:vertAlign w:val="baseline"/>
        </w:rPr>
      </w:pPr>
      <w:r>
        <w:rPr>
          <w:rFonts w:eastAsia="Times New Roman" w:cs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1. Narrative Problem Requirements</w:t>
      </w:r>
    </w:p>
    <w:p>
      <w:pPr>
        <w:pStyle w:val="Normal1"/>
        <w:numPr>
          <w:ilvl w:val="0"/>
          <w:numId w:val="1"/>
        </w:numPr>
        <w:spacing w:lineRule="auto" w:line="276"/>
        <w:ind w:left="360" w:hanging="360"/>
        <w:rPr/>
      </w:pPr>
      <w:r>
        <w:rPr>
          <w:position w:val="0"/>
          <w:sz w:val="24"/>
          <w:vertAlign w:val="baseline"/>
        </w:rPr>
        <w:t>Draw an ERD to track lab tests performed by a m</w:t>
      </w:r>
      <w:r>
        <w:rPr/>
        <w:t xml:space="preserve">edical laboratory on clients. </w:t>
      </w:r>
      <w:r>
        <w:rPr>
          <w:position w:val="0"/>
          <w:sz w:val="24"/>
          <w:vertAlign w:val="baseline"/>
        </w:rPr>
        <w:t xml:space="preserve">The database should track basic client details including a unique client identifier, client name, client insurance provider (if any), client address, client date of birth, and client sex. The database should track the unique identifier for a lab test, the test type identifier, the date and time when the lab test was administered, and the identifier of the lab employee performing the test. A client can request multiple tests in a visit to the lab. The database only contains clients who </w:t>
      </w:r>
    </w:p>
    <w:p>
      <w:pPr>
        <w:pStyle w:val="Normal1"/>
        <w:spacing w:lineRule="auto" w:line="276"/>
        <w:ind w:left="360" w:hanging="0"/>
        <w:rPr>
          <w:position w:val="0"/>
          <w:sz w:val="24"/>
          <w:vertAlign w:val="baseline"/>
        </w:rPr>
      </w:pPr>
      <w:r>
        <w:rPr>
          <w:position w:val="0"/>
          <w:sz w:val="24"/>
          <w:vertAlign w:val="baseline"/>
        </w:rPr>
        <w:t>have had lab tests performed. Each lab test is administered to one client.</w:t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  <w:drawing>
          <wp:anchor behindDoc="0" distT="114300" distB="114300" distL="114300" distR="114300" simplePos="0" locked="0" layoutInCell="1" allowOverlap="1" relativeHeight="3">
            <wp:simplePos x="0" y="0"/>
            <wp:positionH relativeFrom="column">
              <wp:posOffset>-123825</wp:posOffset>
            </wp:positionH>
            <wp:positionV relativeFrom="paragraph">
              <wp:posOffset>88900</wp:posOffset>
            </wp:positionV>
            <wp:extent cx="5943600" cy="4670425"/>
            <wp:effectExtent l="0" t="0" r="0" b="0"/>
            <wp:wrapSquare wrapText="bothSides"/>
            <wp:docPr id="1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356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left="360" w:hanging="0"/>
        <w:rPr/>
      </w:pPr>
      <w:r>
        <w:rPr/>
      </w:r>
    </w:p>
    <w:p>
      <w:pPr>
        <w:pStyle w:val="Normal1"/>
        <w:spacing w:lineRule="auto" w:line="276"/>
        <w:ind w:left="360" w:hanging="0"/>
        <w:rPr/>
      </w:pPr>
      <w:r>
        <w:rPr/>
      </w:r>
    </w:p>
    <w:p>
      <w:pPr>
        <w:pStyle w:val="Normal1"/>
        <w:spacing w:lineRule="auto" w:line="276"/>
        <w:ind w:left="360" w:hanging="0"/>
        <w:rPr/>
      </w:pPr>
      <w:r>
        <w:rPr/>
      </w:r>
    </w:p>
    <w:p>
      <w:pPr>
        <w:pStyle w:val="Normal1"/>
        <w:numPr>
          <w:ilvl w:val="0"/>
          <w:numId w:val="1"/>
        </w:numPr>
        <w:spacing w:lineRule="auto" w:line="276"/>
        <w:ind w:left="360" w:hanging="360"/>
        <w:rPr>
          <w:position w:val="0"/>
          <w:sz w:val="24"/>
          <w:u w:val="none"/>
          <w:vertAlign w:val="baseline"/>
        </w:rPr>
      </w:pPr>
      <w:r>
        <w:rPr>
          <w:position w:val="0"/>
          <w:sz w:val="24"/>
          <w:vertAlign w:val="baseline"/>
        </w:rPr>
        <w:t>Revise the ERD from problem 1 with more details about test types. A test type includes a unique test type identifier, a test type name, a test type cost, and a test type code. A lab test administered to a client is associated with one test type. A test type can be administered to multiple clients. A test type can exist in the database without ever being administered.</w:t>
      </w:r>
    </w:p>
    <w:p>
      <w:pPr>
        <w:pStyle w:val="Normal1"/>
        <w:spacing w:lineRule="auto" w:line="276"/>
        <w:ind w:hanging="0"/>
        <w:rPr/>
      </w:pPr>
      <w:r>
        <w:rPr/>
        <w:drawing>
          <wp:anchor behindDoc="0" distT="114300" distB="114300" distL="114300" distR="114300" simplePos="0" locked="0" layoutInCell="1" allowOverlap="1" relativeHeight="2">
            <wp:simplePos x="0" y="0"/>
            <wp:positionH relativeFrom="column">
              <wp:posOffset>19050</wp:posOffset>
            </wp:positionH>
            <wp:positionV relativeFrom="paragraph">
              <wp:posOffset>365125</wp:posOffset>
            </wp:positionV>
            <wp:extent cx="5943600" cy="4382770"/>
            <wp:effectExtent l="0" t="0" r="0" b="0"/>
            <wp:wrapSquare wrapText="bothSides"/>
            <wp:docPr id="2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301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numPr>
          <w:ilvl w:val="0"/>
          <w:numId w:val="1"/>
        </w:numPr>
        <w:spacing w:lineRule="auto" w:line="276"/>
        <w:ind w:left="360" w:hanging="360"/>
        <w:rPr/>
      </w:pPr>
      <w:r>
        <w:rPr>
          <w:position w:val="0"/>
          <w:sz w:val="24"/>
          <w:vertAlign w:val="baseline"/>
        </w:rPr>
        <w:t>Revise the ERD from problem 2 with test type items. A test type item includes a unique test item identifier, a test item name, test item unit of measure, and a test item description. A test type includes one or more test items. A test item can be part of one or more test types. Do not use an M-N relationship.</w:t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  <w:drawing>
          <wp:inline distT="0" distB="0" distL="0" distR="0">
            <wp:extent cx="5943600" cy="6076950"/>
            <wp:effectExtent l="0" t="0" r="0" b="0"/>
            <wp:docPr id="3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252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numPr>
          <w:ilvl w:val="0"/>
          <w:numId w:val="1"/>
        </w:numPr>
        <w:spacing w:lineRule="auto" w:line="276"/>
        <w:ind w:left="360" w:hanging="360"/>
        <w:rPr/>
      </w:pPr>
      <w:r>
        <w:rPr>
          <w:position w:val="0"/>
          <w:sz w:val="24"/>
          <w:vertAlign w:val="baseline"/>
        </w:rPr>
        <w:t xml:space="preserve">Revise the ERD from problem 3 to use an M-N relationship. </w:t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Normal1"/>
        <w:spacing w:lineRule="auto" w:line="276"/>
        <w:ind w:hanging="0"/>
        <w:rPr/>
      </w:pPr>
      <w:r>
        <w:rPr/>
        <w:drawing>
          <wp:inline distT="0" distB="0" distL="0" distR="0">
            <wp:extent cx="5943600" cy="3903345"/>
            <wp:effectExtent l="0" t="0" r="0" b="0"/>
            <wp:docPr id="4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304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76"/>
        <w:ind w:hanging="0"/>
        <w:rPr/>
      </w:pPr>
      <w:r>
        <w:rPr/>
      </w:r>
    </w:p>
    <w:p>
      <w:pPr>
        <w:pStyle w:val="Heading1"/>
        <w:spacing w:lineRule="auto" w:line="276"/>
        <w:ind w:hanging="0"/>
        <w:rPr>
          <w:position w:val="0"/>
          <w:sz w:val="28"/>
          <w:vertAlign w:val="baseline"/>
        </w:rPr>
      </w:pPr>
      <w:r>
        <w:rPr>
          <w:b/>
          <w:position w:val="0"/>
          <w:sz w:val="28"/>
          <w:vertAlign w:val="baseline"/>
        </w:rPr>
        <w:t>2. Submission</w:t>
      </w:r>
    </w:p>
    <w:p>
      <w:pPr>
        <w:pStyle w:val="Normal1"/>
        <w:tabs>
          <w:tab w:val="clear" w:pos="720"/>
          <w:tab w:val="left" w:pos="-360" w:leader="none"/>
        </w:tabs>
        <w:spacing w:lineRule="auto" w:line="276"/>
        <w:ind w:firstLine="446"/>
        <w:rPr>
          <w:position w:val="0"/>
          <w:sz w:val="24"/>
          <w:vertAlign w:val="baseline"/>
        </w:rPr>
      </w:pPr>
      <w:r>
        <w:rPr>
          <w:position w:val="0"/>
          <w:sz w:val="24"/>
          <w:vertAlign w:val="baseline"/>
        </w:rPr>
        <w:t>The submission requirements involve evidence that you draw the ERD for each problem. You will submit 4 documents with each document containing an ERD drawing. You should not put any identifying details about yourself in your submitted document.</w:t>
      </w:r>
    </w:p>
    <w:sectPr>
      <w:headerReference w:type="default" r:id="rId6"/>
      <w:footerReference w:type="default" r:id="rId7"/>
      <w:type w:val="nextPage"/>
      <w:pgSz w:w="12240" w:h="15840"/>
      <w:pgMar w:left="1800" w:right="1080" w:header="720" w:top="1440" w:footer="720" w:bottom="777" w:gutter="0"/>
      <w:pgNumType w:start="1"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Georgia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1"/>
      <w:keepNext w:val="false"/>
      <w:keepLines w:val="false"/>
      <w:pageBreakBefore w:val="false"/>
      <w:widowControl/>
      <w:pBdr/>
      <w:shd w:val="clear" w:fill="auto"/>
      <w:tabs>
        <w:tab w:val="clear" w:pos="720"/>
        <w:tab w:val="center" w:pos="4320" w:leader="none"/>
        <w:tab w:val="right" w:pos="8640" w:leader="none"/>
      </w:tabs>
      <w:spacing w:lineRule="auto" w:line="480" w:before="0" w:after="0"/>
      <w:ind w:left="0" w:right="360" w:firstLine="720"/>
      <w:jc w:val="left"/>
      <w:rPr>
        <w:rFonts w:ascii="Times New Roman" w:hAnsi="Times New Roman" w:eastAsia="Times New Roman" w:cs="Times New Roman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4"/>
        <w:sz w:val="24"/>
        <w:szCs w:val="24"/>
        <w:u w:val="none"/>
        <w:vertAlign w:val="baseline"/>
      </w:rPr>
    </w:pPr>
    <w:r>
      <w:rPr>
        <w:rFonts w:eastAsia="Times New Roman" w:cs="Times New Roman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4"/>
        <w:sz w:val="24"/>
        <w:szCs w:val="24"/>
        <w:u w:val="none"/>
        <w:shd w:fill="auto" w:val="clear"/>
        <w:vertAlign w:val="baseline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1"/>
      <w:keepNext w:val="false"/>
      <w:keepLines w:val="false"/>
      <w:pageBreakBefore w:val="false"/>
      <w:widowControl/>
      <w:pBdr/>
      <w:shd w:val="clear" w:fill="auto"/>
      <w:tabs>
        <w:tab w:val="clear" w:pos="720"/>
        <w:tab w:val="center" w:pos="4320" w:leader="none"/>
        <w:tab w:val="right" w:pos="8640" w:leader="none"/>
      </w:tabs>
      <w:spacing w:lineRule="auto" w:line="480" w:before="0" w:after="0"/>
      <w:ind w:left="0" w:right="0" w:hanging="0"/>
      <w:jc w:val="left"/>
      <w:rPr>
        <w:rFonts w:ascii="Times New Roman" w:hAnsi="Times New Roman" w:eastAsia="Times New Roman" w:cs="Times New Roman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4"/>
        <w:sz w:val="24"/>
        <w:szCs w:val="24"/>
        <w:u w:val="none"/>
        <w:vertAlign w:val="baseline"/>
      </w:rPr>
    </w:pPr>
    <w:r>
      <w:rPr>
        <w:rFonts w:eastAsia="Times New Roman" w:cs="Times New Roman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4"/>
        <w:sz w:val="24"/>
        <w:szCs w:val="24"/>
        <w:u w:val="none"/>
        <w:shd w:fill="auto" w:val="clear"/>
        <w:vertAlign w:val="baseline"/>
      </w:rPr>
      <w:tab/>
      <w:t>Assignment for Module 8</w:t>
      <w:tab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4</w:t>
    </w:r>
    <w:r>
      <w:rPr/>
      <w:fldChar w:fldCharType="end"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vertAlign w:val="baseline"/>
        <w:position w:val="0"/>
        <w:sz w:val="24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vertAlign w:val="baseline"/>
        <w:position w:val="0"/>
        <w:sz w:val="24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>
        <w:vertAlign w:val="baseline"/>
        <w:position w:val="0"/>
        <w:sz w:val="24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vertAlign w:val="baseline"/>
        <w:position w:val="0"/>
        <w:sz w:val="24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vertAlign w:val="baseline"/>
        <w:position w:val="0"/>
        <w:sz w:val="24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>
        <w:vertAlign w:val="baseline"/>
        <w:position w:val="0"/>
        <w:sz w:val="24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vertAlign w:val="baseline"/>
        <w:position w:val="0"/>
        <w:sz w:val="24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vertAlign w:val="baseline"/>
        <w:position w:val="0"/>
        <w:sz w:val="24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>
        <w:vertAlign w:val="baseline"/>
        <w:position w:val="0"/>
        <w:sz w:val="24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oto Serif CJK SC" w:cs="Lohit Devanagari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480" w:before="0" w:after="0"/>
      <w:ind w:firstLine="720"/>
      <w:jc w:val="left"/>
    </w:pPr>
    <w:rPr>
      <w:rFonts w:ascii="Times New Roman" w:hAnsi="Times New Roman" w:eastAsia="Noto Serif CJK SC" w:cs="Lohit Devanagari"/>
      <w:color w:val="auto"/>
      <w:kern w:val="0"/>
      <w:sz w:val="24"/>
      <w:szCs w:val="24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spacing w:lineRule="auto" w:line="480" w:before="240" w:after="60"/>
      <w:ind w:firstLine="720"/>
    </w:pPr>
    <w:rPr>
      <w:rFonts w:ascii="Arial" w:hAnsi="Arial" w:eastAsia="Arial" w:cs="Arial"/>
      <w:b/>
      <w:position w:val="0"/>
      <w:sz w:val="28"/>
      <w:sz w:val="28"/>
      <w:szCs w:val="28"/>
      <w:vertAlign w:val="baseline"/>
    </w:rPr>
  </w:style>
  <w:style w:type="paragraph" w:styleId="Heading2">
    <w:name w:val="Heading 2"/>
    <w:basedOn w:val="Normal1"/>
    <w:next w:val="Normal1"/>
    <w:qFormat/>
    <w:pPr>
      <w:keepNext w:val="true"/>
      <w:spacing w:lineRule="auto" w:line="480" w:before="240" w:after="60"/>
      <w:ind w:firstLine="720"/>
    </w:pPr>
    <w:rPr>
      <w:rFonts w:ascii="Arial" w:hAnsi="Arial" w:eastAsia="Arial" w:cs="Arial"/>
      <w:b/>
      <w:i/>
      <w:position w:val="0"/>
      <w:sz w:val="24"/>
      <w:sz w:val="24"/>
      <w:szCs w:val="24"/>
      <w:vertAlign w:val="baseline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1" w:default="1">
    <w:name w:val="LO-normal"/>
    <w:qFormat/>
    <w:pPr>
      <w:widowControl/>
      <w:bidi w:val="0"/>
      <w:spacing w:lineRule="auto" w:line="480" w:before="0" w:after="0"/>
      <w:ind w:firstLine="720"/>
      <w:jc w:val="left"/>
    </w:pPr>
    <w:rPr>
      <w:rFonts w:ascii="Times New Roman" w:hAnsi="Times New Roman" w:eastAsia="Noto Serif CJK SC" w:cs="Lohit Devanagari"/>
      <w:color w:val="auto"/>
      <w:kern w:val="0"/>
      <w:sz w:val="24"/>
      <w:szCs w:val="24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sz w:val="72"/>
      <w:szCs w:val="7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LibreOffice/6.4.7.2$Linux_X86_64 LibreOffice_project/40$Build-2</Application>
  <Pages>4</Pages>
  <Words>355</Words>
  <Characters>1701</Characters>
  <CharactersWithSpaces>2044</CharactersWithSpaces>
  <Paragraphs>14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2022-02-21T00:22:47Z</dcterms:modified>
  <cp:revision>1</cp:revision>
  <dc:subject/>
  <dc:title/>
</cp:coreProperties>
</file>